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47F3" w14:textId="14BC5132" w:rsidR="00E12006" w:rsidRDefault="00E12006" w:rsidP="00E12006">
      <w:r w:rsidRPr="000B7298">
        <w:rPr>
          <w:b/>
          <w:bCs/>
          <w:u w:val="single"/>
        </w:rPr>
        <w:t>BASIC INFORMATION</w:t>
      </w:r>
    </w:p>
    <w:p w14:paraId="3E466817" w14:textId="77777777" w:rsidR="00737CA1" w:rsidRDefault="00737CA1" w:rsidP="00E12006"/>
    <w:p w14:paraId="18E3F4E5" w14:textId="54FE63C5" w:rsidR="00E12006" w:rsidRDefault="00E12006" w:rsidP="00E12006">
      <w:r>
        <w:t xml:space="preserve">Instructor's name​: </w:t>
      </w:r>
      <w:r w:rsidR="000971FF">
        <w:t>Reuben Ford</w:t>
      </w:r>
    </w:p>
    <w:p w14:paraId="515ACABA" w14:textId="77777777" w:rsidR="00737CA1" w:rsidRDefault="00737CA1" w:rsidP="00E12006"/>
    <w:p w14:paraId="592ACBB2" w14:textId="2E1406EF" w:rsidR="00E12006" w:rsidRDefault="00E12006" w:rsidP="00E12006">
      <w:r>
        <w:t xml:space="preserve">Office location​: Room </w:t>
      </w:r>
      <w:r w:rsidR="000971FF">
        <w:t>103</w:t>
      </w:r>
    </w:p>
    <w:p w14:paraId="59D5504B" w14:textId="698F8D68" w:rsidR="00E12006" w:rsidRDefault="00E12006" w:rsidP="00E12006"/>
    <w:p w14:paraId="677624E9" w14:textId="51FA11C7" w:rsidR="00E12006" w:rsidRDefault="00E12006" w:rsidP="00E12006">
      <w:r>
        <w:t xml:space="preserve">Email Address: </w:t>
      </w:r>
      <w:r w:rsidR="00737CA1">
        <w:t>rhford@k12.wv.us</w:t>
      </w:r>
    </w:p>
    <w:p w14:paraId="4341398C" w14:textId="77777777" w:rsidR="008371AF" w:rsidRDefault="008371AF" w:rsidP="00E12006">
      <w:pPr>
        <w:rPr>
          <w:b/>
          <w:bCs/>
          <w:u w:val="single"/>
        </w:rPr>
      </w:pPr>
    </w:p>
    <w:p w14:paraId="3A72EC6A" w14:textId="0909424D" w:rsidR="00E12006" w:rsidRPr="008371AF" w:rsidRDefault="00E12006" w:rsidP="00E12006">
      <w:pPr>
        <w:rPr>
          <w:b/>
          <w:bCs/>
          <w:u w:val="single"/>
        </w:rPr>
      </w:pPr>
      <w:r w:rsidRPr="008371AF">
        <w:rPr>
          <w:b/>
          <w:bCs/>
          <w:u w:val="single"/>
        </w:rPr>
        <w:t>BULLETIN DESCRIPTION</w:t>
      </w:r>
    </w:p>
    <w:p w14:paraId="65E47C51" w14:textId="0537FA2A" w:rsidR="00E12006" w:rsidRDefault="00E12006" w:rsidP="00E12006">
      <w:r>
        <w:t>Driver’s Education will consist of classroom assignments and behind the wheel instruction. ( 6 hours of behind the wheel instruction)</w:t>
      </w:r>
    </w:p>
    <w:p w14:paraId="4B1CC164" w14:textId="77777777" w:rsidR="00C6561C" w:rsidRDefault="00C6561C" w:rsidP="00E12006"/>
    <w:p w14:paraId="05CE5DE8" w14:textId="5D421497" w:rsidR="00C6561C" w:rsidRDefault="00865F04" w:rsidP="00E12006">
      <w:r>
        <w:t xml:space="preserve">WV </w:t>
      </w:r>
      <w:r w:rsidR="00E12006">
        <w:t xml:space="preserve">State Standard: </w:t>
      </w:r>
      <w:hyperlink r:id="rId6" w:history="1">
        <w:r w:rsidR="00C6561C" w:rsidRPr="00A44DD1">
          <w:rPr>
            <w:rStyle w:val="Hyperlink"/>
          </w:rPr>
          <w:t>https://wvde.us/wp-content/uploads/2018/11/WV-Driver-Ed-Standards-2520.8.pdf</w:t>
        </w:r>
      </w:hyperlink>
    </w:p>
    <w:p w14:paraId="7B00802C" w14:textId="77777777" w:rsidR="00C6561C" w:rsidRDefault="00C6561C" w:rsidP="00E12006"/>
    <w:p w14:paraId="5F0BABF5" w14:textId="7C30E650" w:rsidR="00E12006" w:rsidRDefault="00E12006" w:rsidP="00E12006">
      <w:r>
        <w:t>COURSE OBJECTIVES</w:t>
      </w:r>
    </w:p>
    <w:p w14:paraId="5DD0B815" w14:textId="77777777" w:rsidR="00E12006" w:rsidRDefault="00E12006" w:rsidP="00E12006">
      <w:r>
        <w:t>The course objectives will be to improve the driving ability of each student and to make them aware of the dangers and distractions that can impair their ability to be a safe, efficient, and knowledgeable driver.</w:t>
      </w:r>
    </w:p>
    <w:p w14:paraId="2B32F4EB" w14:textId="77777777" w:rsidR="00E12006" w:rsidRDefault="00E12006" w:rsidP="00E12006">
      <w:r>
        <w:t>Upon completion of this course, the student should be ready to navigate the responsibilities of everyday driving with continued supervised practice at home.</w:t>
      </w:r>
    </w:p>
    <w:p w14:paraId="17131575" w14:textId="77777777" w:rsidR="00E12006" w:rsidRDefault="00E12006" w:rsidP="00E12006"/>
    <w:p w14:paraId="522AF688" w14:textId="77777777" w:rsidR="00E12006" w:rsidRDefault="00E12006" w:rsidP="00E12006">
      <w:r>
        <w:t xml:space="preserve"> EVALUATION PROCEDURES AND GRADING CRITERIA</w:t>
      </w:r>
    </w:p>
    <w:p w14:paraId="55408EC1" w14:textId="77777777" w:rsidR="00E12006" w:rsidRDefault="00E12006" w:rsidP="00E12006">
      <w:r>
        <w:t>Students will be evaluated each day that they are behind the wheel. Students will split driving time in their groups during each driving session, equaling a total of 6 hours per student. Classroom assignment completion will be done as other students are driving at a to be determined supervised location in the school building. Note: Failure to complete classroom assignments will result in lost time of behind the wheel experience.</w:t>
      </w:r>
    </w:p>
    <w:p w14:paraId="392F79A6" w14:textId="77777777" w:rsidR="00E12006" w:rsidRDefault="00E12006" w:rsidP="00E12006">
      <w:r>
        <w:t>Criteria for grading ​includes ability to perform driving objectives and classroom assignments.</w:t>
      </w:r>
    </w:p>
    <w:p w14:paraId="6D5A9571" w14:textId="77777777" w:rsidR="00E12006" w:rsidRDefault="00E12006" w:rsidP="00E12006">
      <w:r>
        <w:t>ATTENDANCE STATEMENT</w:t>
      </w:r>
    </w:p>
    <w:p w14:paraId="4723FC79" w14:textId="77777777" w:rsidR="00E12006" w:rsidRDefault="00E12006" w:rsidP="00E12006">
      <w:r>
        <w:t>Students will be responsible for making up missed classroom assignments and missed driving sessions. Students may temporarily be placed in another driving group to make up missed time.</w:t>
      </w:r>
    </w:p>
    <w:p w14:paraId="4A998180" w14:textId="77777777" w:rsidR="00E12006" w:rsidRDefault="00E12006" w:rsidP="00E12006">
      <w:r>
        <w:t>STUDENT CONDUCT</w:t>
      </w:r>
    </w:p>
    <w:p w14:paraId="6630B61E" w14:textId="200BFD20" w:rsidR="00E12006" w:rsidRDefault="00E12006" w:rsidP="00866F71">
      <w:r>
        <w:t>STUDENTS WILL BE HELD AT HIGH STANDARD FOR THIS CLASS! THE STAKES ARE HIGH WITH DRIVER’S ED AND STUDENT SAFETY IS A MUST! MISBEHAVIOR WILL RESULT IN DISMISSAL FROM THE CLASS.</w:t>
      </w:r>
    </w:p>
    <w:p w14:paraId="04186AF8" w14:textId="77777777" w:rsidR="00866F71" w:rsidRDefault="00866F71" w:rsidP="00866F71"/>
    <w:p w14:paraId="5BEFE7E1" w14:textId="39F0D2AC" w:rsidR="00866F71" w:rsidRPr="00A41783" w:rsidRDefault="002C0413" w:rsidP="00866F71">
      <w:pPr>
        <w:rPr>
          <w:b/>
          <w:bCs/>
          <w:u w:val="single"/>
        </w:rPr>
      </w:pPr>
      <w:r w:rsidRPr="00A41783">
        <w:rPr>
          <w:b/>
          <w:bCs/>
          <w:u w:val="single"/>
        </w:rPr>
        <w:t xml:space="preserve">WVDE </w:t>
      </w:r>
      <w:r w:rsidR="00A4412F" w:rsidRPr="00A41783">
        <w:rPr>
          <w:b/>
          <w:bCs/>
          <w:u w:val="single"/>
        </w:rPr>
        <w:t>Drivers Education Standards</w:t>
      </w:r>
    </w:p>
    <w:p w14:paraId="1D9F8126" w14:textId="77777777" w:rsidR="00866F71" w:rsidRDefault="00866F71" w:rsidP="00866F71">
      <w:r>
        <w:t>DE.1 Identify, demonstrate, and explain procedures for pre- and post-driving inspections that include vehicle and surroundings.</w:t>
      </w:r>
    </w:p>
    <w:p w14:paraId="0B2A638D" w14:textId="77777777" w:rsidR="00866F71" w:rsidRDefault="00866F71" w:rsidP="00866F71">
      <w:r>
        <w:t>DE.2 Identify and execute pre-driving preparation inside the vehicle including comfort equipment, gauges, instrument panel, and communication device features.</w:t>
      </w:r>
    </w:p>
    <w:p w14:paraId="7439DC68" w14:textId="77777777" w:rsidR="00866F71" w:rsidRDefault="00866F71" w:rsidP="00866F71">
      <w:r>
        <w:t>DE.3 Explain mirror adjustment and mirror utilization with regard to the driving task.</w:t>
      </w:r>
    </w:p>
    <w:p w14:paraId="6AC966DB" w14:textId="77777777" w:rsidR="00866F71" w:rsidRDefault="00866F71" w:rsidP="00866F71">
      <w:r>
        <w:t>DE.4 Utilize and explain the safety equipment and restraint devices within the vehicle.</w:t>
      </w:r>
    </w:p>
    <w:p w14:paraId="4B7BE11C" w14:textId="77777777" w:rsidR="00866F71" w:rsidRDefault="00866F71" w:rsidP="00866F71">
      <w:r>
        <w:t>DE.5 Demonstrate and evaluate the procedures for starting a vehicle with an automatic or</w:t>
      </w:r>
    </w:p>
    <w:p w14:paraId="6A77CB42" w14:textId="77777777" w:rsidR="00866F71" w:rsidRDefault="00866F71" w:rsidP="00866F71">
      <w:r>
        <w:t>manual transmission in all conditions.</w:t>
      </w:r>
    </w:p>
    <w:p w14:paraId="10BD85E3" w14:textId="77777777" w:rsidR="00866F71" w:rsidRDefault="00866F71" w:rsidP="00866F71">
      <w:r>
        <w:t>DE.6 Demonstrate the ability to smoothly accelerate and stop the vehicle.</w:t>
      </w:r>
    </w:p>
    <w:p w14:paraId="557BF299" w14:textId="02371C2D" w:rsidR="003D60D8" w:rsidRDefault="003D60D8" w:rsidP="00866F71">
      <w:r>
        <w:t>DE.7 Recognize and analyze the purpose of modern and advanced technological systems that are available to aid in driving practices (e.g., global positioning system (GPS), stability control, lane assist, emergency braking assist, blind spot warning, back-up camera).</w:t>
      </w:r>
    </w:p>
    <w:p w14:paraId="51C5FFF3" w14:textId="08238397" w:rsidR="00866F71" w:rsidRDefault="00866F71" w:rsidP="00866F71">
      <w:r>
        <w:lastRenderedPageBreak/>
        <w:t>DE.8 Identify, demonstrate, and explain procedures for securing and exiting the vehicle.</w:t>
      </w:r>
    </w:p>
    <w:p w14:paraId="33F8E6BE" w14:textId="77777777" w:rsidR="00866F71" w:rsidRDefault="00866F71" w:rsidP="00866F71">
      <w:r>
        <w:t>Cluster Vehicle Maneuvers</w:t>
      </w:r>
    </w:p>
    <w:p w14:paraId="6EB8DC37" w14:textId="77777777" w:rsidR="00866F71" w:rsidRDefault="00866F71" w:rsidP="00866F71">
      <w:r>
        <w:t>DE.9 Execute proper steering, control, and speed while driving on straight or curved paths of travel.</w:t>
      </w:r>
    </w:p>
    <w:p w14:paraId="44E517FA" w14:textId="77777777" w:rsidR="00866F71" w:rsidRDefault="00866F71" w:rsidP="00866F71">
      <w:r>
        <w:t>DE.10 Control speed and direction while backing on straight or curved paths of travel.</w:t>
      </w:r>
    </w:p>
    <w:p w14:paraId="76F73301" w14:textId="52CA7764" w:rsidR="003D60D8" w:rsidRDefault="003D60D8" w:rsidP="00866F71">
      <w:r>
        <w:t>DE.11 Perform the driving skills necessary to navigate roadways and interact with other highway users in rural, urban, residential, limited access, and general highway/interstate environments.</w:t>
      </w:r>
    </w:p>
    <w:p w14:paraId="23D59E2D" w14:textId="0F16C102" w:rsidR="00866F71" w:rsidRDefault="00866F71" w:rsidP="00866F71">
      <w:r>
        <w:t>DE.12 Demonstrate and explain skills necessary to safely enter and exit from the flow of traffic in various situations.</w:t>
      </w:r>
    </w:p>
    <w:p w14:paraId="5521DB58" w14:textId="77777777" w:rsidR="00866F71" w:rsidRDefault="00866F71" w:rsidP="00866F71">
      <w:r>
        <w:t>DE.13 Identify and perform driving techniques that reduce collision risk by managing and maintaining a safe space around the vehicle.</w:t>
      </w:r>
    </w:p>
    <w:p w14:paraId="0EE8A540" w14:textId="77777777" w:rsidR="00866F71" w:rsidRDefault="00866F71" w:rsidP="00866F71">
      <w:r>
        <w:t>DE.14 Demonstrate and explain skills needed to safely use traffic lanes and perform lane- changing maneuvers under varying traffic conditions.</w:t>
      </w:r>
    </w:p>
    <w:p w14:paraId="14D6B8A0" w14:textId="0F0E18FF" w:rsidR="00866F71" w:rsidRDefault="00866F71" w:rsidP="00866F71">
      <w:r>
        <w:t>DE.15 Identify the risk of sharing the road with large vehicles such as trucks and buses.</w:t>
      </w:r>
    </w:p>
    <w:p w14:paraId="0C75890D" w14:textId="77777777" w:rsidR="00866F71" w:rsidRDefault="00866F71" w:rsidP="00866F71">
      <w:r>
        <w:t>DE.16 Demonstrate and explain skills necessary for safely overtaking and passing other vehicles.</w:t>
      </w:r>
    </w:p>
    <w:p w14:paraId="141770AC" w14:textId="77777777" w:rsidR="00866F71" w:rsidRDefault="00866F71" w:rsidP="00866F71">
      <w:r>
        <w:t>DE.17 Identify and navigate intersections, roundabouts, work zones, and railroad crossings legally, safely, and efficiently.</w:t>
      </w:r>
    </w:p>
    <w:p w14:paraId="624A2BC2" w14:textId="77777777" w:rsidR="00866F71" w:rsidRDefault="00866F71" w:rsidP="00866F71">
      <w:r>
        <w:t>DE.18 Perform turnabout maneuvers to allow the vehicle to safely proceed in the opposite direction.</w:t>
      </w:r>
    </w:p>
    <w:p w14:paraId="527D90EF" w14:textId="77777777" w:rsidR="00866F71" w:rsidRDefault="00866F71" w:rsidP="00866F71">
      <w:r>
        <w:t>DE.19 Execute angle, parallel, and perpendicular parking on level and hilly terrains.</w:t>
      </w:r>
    </w:p>
    <w:p w14:paraId="362E0A66" w14:textId="77777777" w:rsidR="00866F71" w:rsidRDefault="00866F71" w:rsidP="00866F71">
      <w:r>
        <w:t>DE.20 Explain the relationship between driver actions, environmental factors, vehicle</w:t>
      </w:r>
    </w:p>
    <w:p w14:paraId="1F51C246" w14:textId="77777777" w:rsidR="00866F71" w:rsidRDefault="00866F71" w:rsidP="00866F71">
      <w:r>
        <w:t>characteristics, and roadway conditions through the three types of skids.</w:t>
      </w:r>
    </w:p>
    <w:p w14:paraId="1E96BB64" w14:textId="77777777" w:rsidR="00866F71" w:rsidRDefault="00866F71" w:rsidP="00866F71">
      <w:r>
        <w:t>DE.21 Explain the purpose of an anti-lock braking system and how to safely utilize the</w:t>
      </w:r>
    </w:p>
    <w:p w14:paraId="179FBB81" w14:textId="77777777" w:rsidR="00866F71" w:rsidRDefault="00866F71" w:rsidP="00866F71">
      <w:r>
        <w:t>system for improved vehicle control.</w:t>
      </w:r>
    </w:p>
    <w:p w14:paraId="65E904F9" w14:textId="77777777" w:rsidR="00866F71" w:rsidRDefault="00866F71" w:rsidP="00866F71">
      <w:r>
        <w:t>Cluster Intermediate and Advanced Tasks</w:t>
      </w:r>
    </w:p>
    <w:p w14:paraId="3770BEBE" w14:textId="77777777" w:rsidR="00866F71" w:rsidRDefault="00866F71" w:rsidP="00866F71">
      <w:r>
        <w:t>DE.22 Identify and utilize the search, identify, predict, decide, and execute (SIPDE) process and explain how the process aids in becoming a low-risk driver.</w:t>
      </w:r>
    </w:p>
    <w:p w14:paraId="7B524348" w14:textId="77777777" w:rsidR="00866F71" w:rsidRDefault="00866F71" w:rsidP="00866F71">
      <w:r>
        <w:t>DE.23 Explain and demonstrate knowledge of blind spots (e.g., mirrors’ blind spots; checking over shoulder; and staying out of others’ blind spots).</w:t>
      </w:r>
    </w:p>
    <w:p w14:paraId="1DEC0D35" w14:textId="77777777" w:rsidR="00866F71" w:rsidRDefault="00866F71" w:rsidP="00866F71">
      <w:r>
        <w:t>DE.24 Identify and describe the driving adjustments needed to adapt to various road surface conditions and roadway obstructions.</w:t>
      </w:r>
    </w:p>
    <w:p w14:paraId="03C35B09" w14:textId="77777777" w:rsidR="00866F71" w:rsidRDefault="00866F71" w:rsidP="00866F71">
      <w:r>
        <w:t>DE.25 Identify and explain safe practices for operating a vehicle under adverse conditions such as snow, rain, ice, fog, and darkness.</w:t>
      </w:r>
    </w:p>
    <w:p w14:paraId="78882542" w14:textId="77777777" w:rsidR="00866F71" w:rsidRDefault="00866F71" w:rsidP="00866F71">
      <w:r>
        <w:t>DE.26 Identify and explain the natural laws of physics as they apply to safe and efficient driving.</w:t>
      </w:r>
    </w:p>
    <w:p w14:paraId="1A0A4FA3" w14:textId="77777777" w:rsidR="00866F71" w:rsidRDefault="00866F71" w:rsidP="00866F71">
      <w:r>
        <w:t>DE.27 Identify and justify the use of downshifting a transmission in a variety of situations (e.g.,</w:t>
      </w:r>
    </w:p>
    <w:p w14:paraId="189DE108" w14:textId="77777777" w:rsidR="00866F71" w:rsidRDefault="00866F71" w:rsidP="00866F71">
      <w:r>
        <w:t>steep grades, towing a trailer, inclement weather).</w:t>
      </w:r>
    </w:p>
    <w:p w14:paraId="7BCEA7F3" w14:textId="77777777" w:rsidR="00866F71" w:rsidRDefault="00866F71" w:rsidP="00866F71">
      <w:r>
        <w:t>Cluster Risk Reduction Tasks</w:t>
      </w:r>
    </w:p>
    <w:p w14:paraId="420E1062" w14:textId="77777777" w:rsidR="00866F71" w:rsidRDefault="00866F71" w:rsidP="00866F71">
      <w:r>
        <w:t>DE.28 Describe fatigues effect on driver performance and counteractive methods.</w:t>
      </w:r>
    </w:p>
    <w:p w14:paraId="30976A3A" w14:textId="77777777" w:rsidR="00866F71" w:rsidRDefault="00866F71" w:rsidP="00866F71">
      <w:r>
        <w:t>DE.29 Describe how emotions affect driver decisions and performance.</w:t>
      </w:r>
    </w:p>
    <w:p w14:paraId="5404AABD" w14:textId="53DDC096" w:rsidR="004E4155" w:rsidRDefault="005A1D15" w:rsidP="00866F71">
      <w:r>
        <w:t>DE.30 Demonstrate proper seat position and use of occupant protection devices such as seat belts, air bags, child safety seats, and identify how they reduce injury severity and increase collision survival.</w:t>
      </w:r>
    </w:p>
    <w:p w14:paraId="3BD2F8C1" w14:textId="06FA8673" w:rsidR="00866F71" w:rsidRDefault="00866F71" w:rsidP="00866F71">
      <w:r>
        <w:t>DE.31 Describe methods used to reduce risk of harm when confronted with an aggressive driver in a road rage situation.</w:t>
      </w:r>
    </w:p>
    <w:p w14:paraId="6DEB7039" w14:textId="566A4341" w:rsidR="00866F71" w:rsidRDefault="00866F71" w:rsidP="00866F71">
      <w:r>
        <w:t>DE.32 Describe and assess the need/importance for correcting and/or compensating for temporary and permanent driver disabilities.</w:t>
      </w:r>
    </w:p>
    <w:p w14:paraId="7C3D3D9A" w14:textId="77777777" w:rsidR="00866F71" w:rsidRDefault="00866F71" w:rsidP="00866F71">
      <w:r>
        <w:t>DE.33 Describe and explain the physiological, psychological, and cognitive effects of alcohol and/or other drugs and their impact on the individual in relation to the driving task.</w:t>
      </w:r>
    </w:p>
    <w:p w14:paraId="29674F66" w14:textId="1725FDF2" w:rsidR="005A1D15" w:rsidRDefault="0059067E" w:rsidP="00866F71">
      <w:r>
        <w:t xml:space="preserve">DE.34 Compare and contrast the effects of marijuana, opioids, prescription medication, over- the-counter medications, and other drugs to the effect of alcohol in relation to the driving task. </w:t>
      </w:r>
    </w:p>
    <w:p w14:paraId="547149BC" w14:textId="54325157" w:rsidR="00866F71" w:rsidRDefault="00866F71" w:rsidP="00866F71">
      <w:r>
        <w:lastRenderedPageBreak/>
        <w:t>DE.35 Describe the synergistic effects of combining alcohol with over-the-counter medications or other drugs.</w:t>
      </w:r>
    </w:p>
    <w:p w14:paraId="192696D4" w14:textId="77777777" w:rsidR="00866F71" w:rsidRDefault="00866F71" w:rsidP="00866F71">
      <w:r>
        <w:t>DE.36 Identify state laws and consequences of driving under the influence of alcohol and/or drugs (e.g., driving under the influence (DUI), Implied Consent, Zero Tolerance).</w:t>
      </w:r>
    </w:p>
    <w:p w14:paraId="3FBA7B99" w14:textId="64EC2594" w:rsidR="00866F71" w:rsidRDefault="00866F71" w:rsidP="00866F71">
      <w:r>
        <w:t>DE.37 Explain how body weight, quantity and type of food, rest, and amount of alcohol 3</w:t>
      </w:r>
    </w:p>
    <w:p w14:paraId="70246290" w14:textId="77777777" w:rsidR="00866F71" w:rsidRDefault="00866F71" w:rsidP="00866F71">
      <w:r>
        <w:t>consumed may affect one's driving ability in different ways at different times.</w:t>
      </w:r>
    </w:p>
    <w:p w14:paraId="3EE6212E" w14:textId="77777777" w:rsidR="00866F71" w:rsidRDefault="00866F71" w:rsidP="00866F71">
      <w:r>
        <w:t>DE.38 Identify the magnitude of alcohol and/or drug related collisions involving vehicles or</w:t>
      </w:r>
    </w:p>
    <w:p w14:paraId="1D93A6B9" w14:textId="77777777" w:rsidR="00866F71" w:rsidRDefault="00866F71" w:rsidP="00866F71">
      <w:r>
        <w:t>vehicle/pedestrians at the local, state, and national levels.</w:t>
      </w:r>
    </w:p>
    <w:p w14:paraId="446FC5D9" w14:textId="77777777" w:rsidR="00866F71" w:rsidRDefault="00866F71" w:rsidP="00866F71">
      <w:r>
        <w:t>Cluster Distracted Driving</w:t>
      </w:r>
    </w:p>
    <w:p w14:paraId="0F05E9FB" w14:textId="77777777" w:rsidR="00866F71" w:rsidRDefault="00866F71" w:rsidP="00866F71">
      <w:r>
        <w:t>DE.39 Identify and explain behaviors inside the vehicle that are distracting to the driver, the consequences of these behaviors, and how to manage and reduce these distractions.</w:t>
      </w:r>
    </w:p>
    <w:p w14:paraId="70EDF4FB" w14:textId="77777777" w:rsidR="00866F71" w:rsidRDefault="00866F71" w:rsidP="00866F71">
      <w:r>
        <w:t>DE.40 Research and identify the magnitude of distracted driving accidents at the local, state, and national levels.</w:t>
      </w:r>
    </w:p>
    <w:p w14:paraId="73DC473A" w14:textId="77777777" w:rsidR="00866F71" w:rsidRDefault="00866F71" w:rsidP="00866F71">
      <w:r>
        <w:t>DE.41 Demonstrate an understanding of and comply with state laws regarding the use of electronic devices when driving.</w:t>
      </w:r>
    </w:p>
    <w:p w14:paraId="64A57A9F" w14:textId="597B268B" w:rsidR="00866F71" w:rsidRDefault="00866F71" w:rsidP="00866F71">
      <w:r>
        <w:t>Cluster Legal Responsibilities</w:t>
      </w:r>
      <w:r w:rsidR="00007DC0">
        <w:t xml:space="preserve"> </w:t>
      </w:r>
    </w:p>
    <w:p w14:paraId="4A21EC48" w14:textId="4AE0E46A" w:rsidR="00007DC0" w:rsidRDefault="00007DC0" w:rsidP="00866F71">
      <w:r>
        <w:t>DE.42 Identify and explain the legal requirement for owning and operating a vehicle (i.e., registration, titling, licensing, insuring, annual inspection, and legally equipping a vehicle.)</w:t>
      </w:r>
    </w:p>
    <w:p w14:paraId="3B5E1E06" w14:textId="07685F6F" w:rsidR="00866F71" w:rsidRDefault="00866F71" w:rsidP="00866F71">
      <w:r>
        <w:t>DE.43 Demonstrate knowledge of traffic laws and recognize the importance and necessity of supporting and observing laws.</w:t>
      </w:r>
    </w:p>
    <w:p w14:paraId="24B2941D" w14:textId="77777777" w:rsidR="00866F71" w:rsidRDefault="00866F71" w:rsidP="00866F71">
      <w:r>
        <w:t>DE.44 Identify, explain, and obey all highway signs, signals, and roadway markings.</w:t>
      </w:r>
    </w:p>
    <w:p w14:paraId="71E8DE65" w14:textId="77777777" w:rsidR="00866F71" w:rsidRDefault="00866F71" w:rsidP="00866F71">
      <w:r>
        <w:t>DE.45 Explain the rights and responsibilities of other roadway users (i.e., pedestrians,</w:t>
      </w:r>
    </w:p>
    <w:p w14:paraId="0DA8BBEF" w14:textId="77777777" w:rsidR="00866F71" w:rsidRDefault="00866F71" w:rsidP="00866F71">
      <w:r>
        <w:t>bicyclists, motorcyclists, and ATV operators).</w:t>
      </w:r>
    </w:p>
    <w:p w14:paraId="1D3E8164" w14:textId="77777777" w:rsidR="00866F71" w:rsidRDefault="00866F71" w:rsidP="00866F71">
      <w:r>
        <w:t>DE.46 Explain the Good Samaritan Law.</w:t>
      </w:r>
    </w:p>
    <w:p w14:paraId="01F68A56" w14:textId="77777777" w:rsidR="00866F71" w:rsidRDefault="00866F71" w:rsidP="00866F71">
      <w:r>
        <w:t>DE.47 Explain the legal requirements pertaining to the reporting of traffic collisions.</w:t>
      </w:r>
    </w:p>
    <w:p w14:paraId="2AF3EC45" w14:textId="37DDCA6B" w:rsidR="004E0B18" w:rsidRDefault="00825843" w:rsidP="00866F71">
      <w:r>
        <w:t>DE.48 Demonstrate how to respond to an officer during a vehicular or other stop during a police interaction, including problematic or dangerous action and behaviors that could result in a person being detained or arrested.</w:t>
      </w:r>
    </w:p>
    <w:p w14:paraId="6A25B0C6" w14:textId="16C8A879" w:rsidR="00866F71" w:rsidRDefault="00866F71" w:rsidP="00866F71">
      <w:r>
        <w:t>DE.49 Describe the process for obtaining a driver’s license in West Virginia according to graduated driver licensing requirements.</w:t>
      </w:r>
    </w:p>
    <w:p w14:paraId="42FB8A3A" w14:textId="77777777" w:rsidR="00866F71" w:rsidRDefault="00866F71" w:rsidP="00866F71">
      <w:r>
        <w:t>DE.50 Understand and utilize legal resources available to drivers including WV Code and the West Virginia Driver Licensing Handbook.</w:t>
      </w:r>
    </w:p>
    <w:p w14:paraId="46F2ABEF" w14:textId="77777777" w:rsidR="00866F71" w:rsidRDefault="00866F71" w:rsidP="00866F71">
      <w:r>
        <w:t>Cluster Travel, Ownership, and Maintenance</w:t>
      </w:r>
    </w:p>
    <w:p w14:paraId="66BAD9FF" w14:textId="77777777" w:rsidR="00866F71" w:rsidRDefault="00866F71" w:rsidP="00866F71">
      <w:r>
        <w:t>DE.51 Use technology to demonstrate competence in the process of trip planning (e.g., budget, route planning, map reading, and navigation systems).</w:t>
      </w:r>
    </w:p>
    <w:p w14:paraId="2949F43D" w14:textId="77777777" w:rsidR="00866F71" w:rsidRDefault="00866F71" w:rsidP="00866F71">
      <w:r>
        <w:t>DE.52 Use technology tools to demonstrate the financial implications of owning, purchasing, or leasing vehicles, comparing insurance and maintenance costs.</w:t>
      </w:r>
    </w:p>
    <w:p w14:paraId="152B9185" w14:textId="77777777" w:rsidR="00866F71" w:rsidRDefault="00866F71" w:rsidP="00866F71">
      <w:r>
        <w:t>DE.53 Utilize software applications that enhance the driving experience, safety, and vehicle ownership.</w:t>
      </w:r>
    </w:p>
    <w:p w14:paraId="437A4820" w14:textId="77777777" w:rsidR="00866F71" w:rsidRDefault="00866F71" w:rsidP="00866F71">
      <w:r>
        <w:t>DE.54 Identify and explain preventive maintenance checks for efficiently operating a vehicle.</w:t>
      </w:r>
    </w:p>
    <w:p w14:paraId="3248568A" w14:textId="318BE916" w:rsidR="00713D49" w:rsidRDefault="00825843" w:rsidP="00866F71">
      <w:r>
        <w:t>DE.55 Identify and explain the signs/symptoms which indicate vehicle malfunctions and demonstrate knowledge to assess problems associated with these malfunctions (e.g., flat tire, dead battery, lack of windshield wiper fluid).</w:t>
      </w:r>
    </w:p>
    <w:p w14:paraId="14E0B845" w14:textId="094F0190" w:rsidR="00866F71" w:rsidRDefault="00866F71" w:rsidP="00713D49">
      <w:r>
        <w:t>DE.56 Describe the print, online resources, and process of evaluating new/used vehicles.</w:t>
      </w:r>
    </w:p>
    <w:p w14:paraId="762E3FA2" w14:textId="099A0ACB" w:rsidR="00866F71" w:rsidRDefault="00866F71" w:rsidP="00866F71">
      <w:r>
        <w:t>DE.57 Identify the relationship of the human, environmental, and vehicular aspects of the highway transportation system (e.g., fuel efficiency, disposal of waste products, carbon monoxide poisoning).</w:t>
      </w:r>
    </w:p>
    <w:p w14:paraId="14CE339D" w14:textId="674C1B4A" w:rsidR="00866F71" w:rsidRDefault="00866F71">
      <w:r>
        <w:t xml:space="preserve">   </w:t>
      </w:r>
    </w:p>
    <w:sectPr w:rsidR="00866F7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A91E8" w14:textId="77777777" w:rsidR="005C055A" w:rsidRDefault="005C055A" w:rsidP="00A41783">
      <w:r>
        <w:separator/>
      </w:r>
    </w:p>
  </w:endnote>
  <w:endnote w:type="continuationSeparator" w:id="0">
    <w:p w14:paraId="4CA5A87C" w14:textId="77777777" w:rsidR="005C055A" w:rsidRDefault="005C055A" w:rsidP="00A4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8017A" w14:textId="77777777" w:rsidR="005C055A" w:rsidRDefault="005C055A" w:rsidP="00A41783">
      <w:r>
        <w:separator/>
      </w:r>
    </w:p>
  </w:footnote>
  <w:footnote w:type="continuationSeparator" w:id="0">
    <w:p w14:paraId="2103DF68" w14:textId="77777777" w:rsidR="005C055A" w:rsidRDefault="005C055A" w:rsidP="00A41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FD64" w14:textId="335C0900" w:rsidR="00A41783" w:rsidRPr="00A23F17" w:rsidRDefault="0051234F">
    <w:pPr>
      <w:pStyle w:val="Header"/>
      <w:rPr>
        <w:b/>
        <w:bCs/>
        <w:sz w:val="40"/>
        <w:szCs w:val="40"/>
        <w:u w:val="single"/>
      </w:rPr>
    </w:pPr>
    <w:r>
      <w:rPr>
        <w:b/>
        <w:bCs/>
        <w:sz w:val="40"/>
        <w:szCs w:val="40"/>
      </w:rPr>
      <w:t xml:space="preserve">                    </w:t>
    </w:r>
    <w:r w:rsidR="00A41783" w:rsidRPr="00A23F17">
      <w:rPr>
        <w:b/>
        <w:bCs/>
        <w:sz w:val="40"/>
        <w:szCs w:val="40"/>
        <w:u w:val="single"/>
      </w:rPr>
      <w:t>Drivers Education syllabus</w:t>
    </w:r>
    <w:r w:rsidR="005A7743">
      <w:rPr>
        <w:b/>
        <w:bCs/>
        <w:sz w:val="40"/>
        <w:szCs w:val="40"/>
        <w:u w:val="single"/>
      </w:rPr>
      <w:t xml:space="preserve"> 2022/2023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71"/>
    <w:rsid w:val="00007DC0"/>
    <w:rsid w:val="000244D5"/>
    <w:rsid w:val="000971FF"/>
    <w:rsid w:val="000B1A54"/>
    <w:rsid w:val="000B7298"/>
    <w:rsid w:val="001A727C"/>
    <w:rsid w:val="0026122E"/>
    <w:rsid w:val="002C0413"/>
    <w:rsid w:val="003D60D8"/>
    <w:rsid w:val="004E0B18"/>
    <w:rsid w:val="004E4155"/>
    <w:rsid w:val="004F5049"/>
    <w:rsid w:val="0051234F"/>
    <w:rsid w:val="0059067E"/>
    <w:rsid w:val="005A1D15"/>
    <w:rsid w:val="005A7743"/>
    <w:rsid w:val="005C055A"/>
    <w:rsid w:val="00630060"/>
    <w:rsid w:val="006F7ACD"/>
    <w:rsid w:val="00700930"/>
    <w:rsid w:val="00713D49"/>
    <w:rsid w:val="00714235"/>
    <w:rsid w:val="00737CA1"/>
    <w:rsid w:val="007F0F7A"/>
    <w:rsid w:val="00825843"/>
    <w:rsid w:val="008371AF"/>
    <w:rsid w:val="00865F04"/>
    <w:rsid w:val="00866F71"/>
    <w:rsid w:val="00953FF0"/>
    <w:rsid w:val="00A23F17"/>
    <w:rsid w:val="00A41783"/>
    <w:rsid w:val="00A4412F"/>
    <w:rsid w:val="00AE6E35"/>
    <w:rsid w:val="00B97026"/>
    <w:rsid w:val="00BD2078"/>
    <w:rsid w:val="00C6561C"/>
    <w:rsid w:val="00CD6459"/>
    <w:rsid w:val="00E12006"/>
    <w:rsid w:val="00E66F58"/>
    <w:rsid w:val="00F6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A3428D"/>
  <w15:chartTrackingRefBased/>
  <w15:docId w15:val="{6FD28188-2EFD-D649-9E9C-F1F813B0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61C"/>
    <w:rPr>
      <w:color w:val="0563C1" w:themeColor="hyperlink"/>
      <w:u w:val="single"/>
    </w:rPr>
  </w:style>
  <w:style w:type="character" w:styleId="UnresolvedMention">
    <w:name w:val="Unresolved Mention"/>
    <w:basedOn w:val="DefaultParagraphFont"/>
    <w:uiPriority w:val="99"/>
    <w:semiHidden/>
    <w:unhideWhenUsed/>
    <w:rsid w:val="00C6561C"/>
    <w:rPr>
      <w:color w:val="605E5C"/>
      <w:shd w:val="clear" w:color="auto" w:fill="E1DFDD"/>
    </w:rPr>
  </w:style>
  <w:style w:type="paragraph" w:styleId="Header">
    <w:name w:val="header"/>
    <w:basedOn w:val="Normal"/>
    <w:link w:val="HeaderChar"/>
    <w:uiPriority w:val="99"/>
    <w:unhideWhenUsed/>
    <w:rsid w:val="00A41783"/>
    <w:pPr>
      <w:tabs>
        <w:tab w:val="center" w:pos="4680"/>
        <w:tab w:val="right" w:pos="9360"/>
      </w:tabs>
    </w:pPr>
  </w:style>
  <w:style w:type="character" w:customStyle="1" w:styleId="HeaderChar">
    <w:name w:val="Header Char"/>
    <w:basedOn w:val="DefaultParagraphFont"/>
    <w:link w:val="Header"/>
    <w:uiPriority w:val="99"/>
    <w:rsid w:val="00A41783"/>
  </w:style>
  <w:style w:type="paragraph" w:styleId="Footer">
    <w:name w:val="footer"/>
    <w:basedOn w:val="Normal"/>
    <w:link w:val="FooterChar"/>
    <w:uiPriority w:val="99"/>
    <w:unhideWhenUsed/>
    <w:rsid w:val="00A41783"/>
    <w:pPr>
      <w:tabs>
        <w:tab w:val="center" w:pos="4680"/>
        <w:tab w:val="right" w:pos="9360"/>
      </w:tabs>
    </w:pPr>
  </w:style>
  <w:style w:type="character" w:customStyle="1" w:styleId="FooterChar">
    <w:name w:val="Footer Char"/>
    <w:basedOn w:val="DefaultParagraphFont"/>
    <w:link w:val="Footer"/>
    <w:uiPriority w:val="99"/>
    <w:rsid w:val="00A41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vde.us/wp-content/uploads/2018/11/WV-Driver-Ed-Standards-2520.8.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1434</Words>
  <Characters>8180</Characters>
  <Application>Microsoft Office Word</Application>
  <DocSecurity>0</DocSecurity>
  <Lines>68</Lines>
  <Paragraphs>19</Paragraphs>
  <ScaleCrop>false</ScaleCrop>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Ford</dc:creator>
  <cp:keywords/>
  <dc:description/>
  <cp:lastModifiedBy>Reuben Ford</cp:lastModifiedBy>
  <cp:revision>2</cp:revision>
  <dcterms:created xsi:type="dcterms:W3CDTF">2022-08-30T15:30:00Z</dcterms:created>
  <dcterms:modified xsi:type="dcterms:W3CDTF">2022-08-30T15:30:00Z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2022-08-28T18:58:27Z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8aa5633d-396a-4400-b848-42e6b551aaae</vt:lpwstr>
  </property>
  <property fmtid="{D5CDD505-2E9C-101B-9397-08002B2CF9AE}" pid="8" name="MSIP_Label_460f4a70-4b6c-4bd4-a002-31edb9c00abe_ContentBits">
    <vt:lpwstr>0</vt:lpwstr>
  </property>
</Properties>
</file>